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30300" w14:textId="59F42F9A" w:rsidR="00383B74" w:rsidRDefault="00F907FE" w:rsidP="00F907F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907FE">
        <w:rPr>
          <w:rFonts w:ascii="Arial" w:hAnsi="Arial" w:cs="Arial"/>
          <w:b/>
          <w:bCs/>
          <w:sz w:val="32"/>
          <w:szCs w:val="32"/>
        </w:rPr>
        <w:t>Annexe 1</w:t>
      </w:r>
    </w:p>
    <w:p w14:paraId="27A058F6" w14:textId="77777777" w:rsidR="00F907FE" w:rsidRDefault="00F907FE" w:rsidP="00F907F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159AAE1" w14:textId="1ADCC550" w:rsidR="00F907FE" w:rsidRDefault="00F907FE" w:rsidP="00F907F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Liens vers les ressources d’éducation aux images existantes </w:t>
      </w:r>
    </w:p>
    <w:p w14:paraId="31879430" w14:textId="77777777" w:rsidR="00F907FE" w:rsidRDefault="00F907FE" w:rsidP="00F907F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32D133A" w14:textId="70B1C9D7" w:rsidR="00F907FE" w:rsidRDefault="00F907FE" w:rsidP="00F907FE">
      <w:pPr>
        <w:jc w:val="center"/>
        <w:rPr>
          <w:rFonts w:ascii="Arial" w:hAnsi="Arial" w:cs="Arial"/>
          <w:b/>
          <w:bCs/>
          <w:sz w:val="32"/>
          <w:szCs w:val="32"/>
        </w:rPr>
      </w:pPr>
      <w:hyperlink r:id="rId5" w:history="1">
        <w:r w:rsidRPr="00487B22">
          <w:rPr>
            <w:rStyle w:val="Lienhypertexte"/>
            <w:rFonts w:ascii="Arial" w:hAnsi="Arial" w:cs="Arial"/>
            <w:b/>
            <w:bCs/>
            <w:sz w:val="32"/>
            <w:szCs w:val="32"/>
          </w:rPr>
          <w:t>https://www.cnc.fr/cinema/education-a-l-image</w:t>
        </w:r>
      </w:hyperlink>
    </w:p>
    <w:p w14:paraId="1DF88BF1" w14:textId="77777777" w:rsidR="00F907FE" w:rsidRDefault="00F907FE" w:rsidP="00F907FE">
      <w:pPr>
        <w:rPr>
          <w:rFonts w:ascii="Arial" w:hAnsi="Arial" w:cs="Arial"/>
          <w:b/>
          <w:bCs/>
          <w:sz w:val="32"/>
          <w:szCs w:val="32"/>
        </w:rPr>
      </w:pPr>
    </w:p>
    <w:p w14:paraId="23A2CEA4" w14:textId="60FE32CF" w:rsidR="00F907FE" w:rsidRPr="00F907FE" w:rsidRDefault="00F907FE" w:rsidP="00F907FE">
      <w:pPr>
        <w:pStyle w:val="Paragraphedeliste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F907FE">
        <w:rPr>
          <w:rFonts w:ascii="Arial" w:hAnsi="Arial" w:cs="Arial"/>
          <w:sz w:val="28"/>
          <w:szCs w:val="28"/>
        </w:rPr>
        <w:t xml:space="preserve">Ma classe au cinéma : </w:t>
      </w:r>
    </w:p>
    <w:p w14:paraId="621870B5" w14:textId="12E33FF4" w:rsidR="00F907FE" w:rsidRDefault="00F907FE" w:rsidP="00F907FE">
      <w:pPr>
        <w:rPr>
          <w:rStyle w:val="Lienhypertexte"/>
          <w:b/>
          <w:bCs/>
          <w:sz w:val="28"/>
          <w:szCs w:val="28"/>
        </w:rPr>
      </w:pPr>
      <w:hyperlink r:id="rId6" w:history="1">
        <w:r w:rsidRPr="00FE323B">
          <w:rPr>
            <w:rStyle w:val="Lienhypertexte"/>
            <w:b/>
            <w:bCs/>
            <w:sz w:val="28"/>
            <w:szCs w:val="28"/>
          </w:rPr>
          <w:t>https://www.cnc.fr/cinema/ma-classe-au-cinema</w:t>
        </w:r>
      </w:hyperlink>
    </w:p>
    <w:p w14:paraId="5B1F6471" w14:textId="35CFBDCE" w:rsidR="00FE323B" w:rsidRPr="00FE323B" w:rsidRDefault="00FE323B" w:rsidP="00FE323B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FE323B">
        <w:rPr>
          <w:rFonts w:ascii="Arial" w:hAnsi="Arial" w:cs="Arial"/>
        </w:rPr>
        <w:t>Ressources Collège au cinéma</w:t>
      </w:r>
    </w:p>
    <w:p w14:paraId="2739B22F" w14:textId="69A53E4A" w:rsidR="00FE323B" w:rsidRPr="00FE323B" w:rsidRDefault="00FE323B" w:rsidP="00F907FE">
      <w:pPr>
        <w:rPr>
          <w:rStyle w:val="Lienhypertexte"/>
          <w:sz w:val="24"/>
          <w:szCs w:val="24"/>
        </w:rPr>
      </w:pPr>
      <w:hyperlink r:id="rId7" w:history="1">
        <w:r w:rsidRPr="00FE323B">
          <w:rPr>
            <w:rStyle w:val="Lienhypertexte"/>
            <w:sz w:val="24"/>
            <w:szCs w:val="24"/>
          </w:rPr>
          <w:t>https://www.cnc.fr/cinema/education-a-l-image/college-au-cinema/dossiers-pedagogiques/dossiers-maitre</w:t>
        </w:r>
      </w:hyperlink>
    </w:p>
    <w:p w14:paraId="645813A0" w14:textId="4BCA5108" w:rsidR="00FE323B" w:rsidRPr="00FE323B" w:rsidRDefault="00FE323B" w:rsidP="00FE323B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FE323B">
        <w:rPr>
          <w:rFonts w:ascii="Arial" w:hAnsi="Arial" w:cs="Arial"/>
        </w:rPr>
        <w:t xml:space="preserve">Ressources </w:t>
      </w:r>
      <w:r>
        <w:rPr>
          <w:rFonts w:ascii="Arial" w:hAnsi="Arial" w:cs="Arial"/>
        </w:rPr>
        <w:t>Lycéens et Apprentis au cinéma</w:t>
      </w:r>
    </w:p>
    <w:p w14:paraId="3E81DC2B" w14:textId="2BC1937A" w:rsidR="00AA4683" w:rsidRPr="00AA4683" w:rsidRDefault="00AA4683" w:rsidP="00AA4683">
      <w:pPr>
        <w:rPr>
          <w:rStyle w:val="Lienhypertexte"/>
          <w:sz w:val="24"/>
          <w:szCs w:val="24"/>
        </w:rPr>
      </w:pPr>
      <w:r w:rsidRPr="00AA4683">
        <w:rPr>
          <w:rStyle w:val="Lienhypertexte"/>
          <w:sz w:val="24"/>
          <w:szCs w:val="24"/>
        </w:rPr>
        <w:t>https://www.cnc.fr/cinema/education-a-l-image/lyceens-et-apprentis-au-cinema/dossiers-pedagogiques/dossiers-maitre</w:t>
      </w:r>
    </w:p>
    <w:p w14:paraId="54D798DE" w14:textId="35F6B9D6" w:rsidR="00FE323B" w:rsidRPr="00FE323B" w:rsidRDefault="00FE323B" w:rsidP="00FE323B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Collections de pastilles vidéo </w:t>
      </w:r>
    </w:p>
    <w:p w14:paraId="575BEA68" w14:textId="77777777" w:rsidR="00FE323B" w:rsidRPr="00FE323B" w:rsidRDefault="00FE323B" w:rsidP="00FE323B">
      <w:pPr>
        <w:rPr>
          <w:rFonts w:ascii="Arial" w:hAnsi="Arial" w:cs="Arial"/>
        </w:rPr>
      </w:pPr>
      <w:r w:rsidRPr="00FE323B">
        <w:rPr>
          <w:rFonts w:ascii="Arial" w:hAnsi="Arial" w:cs="Arial"/>
        </w:rPr>
        <w:t xml:space="preserve">Les analyses : </w:t>
      </w:r>
    </w:p>
    <w:p w14:paraId="30FEED2C" w14:textId="53D75A72" w:rsidR="00FE323B" w:rsidRDefault="00FE323B" w:rsidP="00FE323B">
      <w:pPr>
        <w:rPr>
          <w:rStyle w:val="Lienhypertexte"/>
          <w:sz w:val="24"/>
          <w:szCs w:val="24"/>
        </w:rPr>
      </w:pPr>
      <w:hyperlink r:id="rId8" w:history="1">
        <w:r w:rsidRPr="00487B22">
          <w:rPr>
            <w:rStyle w:val="Lienhypertexte"/>
            <w:sz w:val="24"/>
            <w:szCs w:val="24"/>
          </w:rPr>
          <w:t>https://www.cnc.fr/cinema/dossiers/ma-classe-au-cinema---les-analyse-thematiques-et-de-sequences_1949398</w:t>
        </w:r>
      </w:hyperlink>
    </w:p>
    <w:p w14:paraId="15B69FD7" w14:textId="5571D6D5" w:rsidR="00FE323B" w:rsidRPr="00FE323B" w:rsidRDefault="00FE323B" w:rsidP="00FE323B">
      <w:pPr>
        <w:rPr>
          <w:rFonts w:ascii="Arial" w:hAnsi="Arial" w:cs="Arial"/>
        </w:rPr>
      </w:pPr>
      <w:r w:rsidRPr="00FE323B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entretiens</w:t>
      </w:r>
      <w:r w:rsidRPr="00FE323B">
        <w:rPr>
          <w:rFonts w:ascii="Arial" w:hAnsi="Arial" w:cs="Arial"/>
        </w:rPr>
        <w:t xml:space="preserve"> : </w:t>
      </w:r>
    </w:p>
    <w:p w14:paraId="1BBD7DFF" w14:textId="27601E5B" w:rsidR="00FE323B" w:rsidRDefault="00FE323B" w:rsidP="00FE323B">
      <w:pPr>
        <w:rPr>
          <w:rStyle w:val="Lienhypertexte"/>
          <w:sz w:val="24"/>
          <w:szCs w:val="24"/>
        </w:rPr>
      </w:pPr>
      <w:hyperlink r:id="rId9" w:history="1">
        <w:r w:rsidRPr="00FE323B">
          <w:rPr>
            <w:rStyle w:val="Lienhypertexte"/>
            <w:sz w:val="24"/>
            <w:szCs w:val="24"/>
          </w:rPr>
          <w:t>https://www.cnc.fr/cinema/dossiers/ma-classe-au-cinema--les-entretiens_1926725</w:t>
        </w:r>
      </w:hyperlink>
    </w:p>
    <w:p w14:paraId="37B8F106" w14:textId="787EBCE2" w:rsidR="00FE323B" w:rsidRPr="00FE323B" w:rsidRDefault="00FE323B" w:rsidP="00FE323B">
      <w:pPr>
        <w:rPr>
          <w:rFonts w:ascii="Arial" w:hAnsi="Arial" w:cs="Arial"/>
        </w:rPr>
      </w:pPr>
      <w:r w:rsidRPr="00FE323B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métiers</w:t>
      </w:r>
      <w:r w:rsidRPr="00FE323B">
        <w:rPr>
          <w:rFonts w:ascii="Arial" w:hAnsi="Arial" w:cs="Arial"/>
        </w:rPr>
        <w:t xml:space="preserve"> : </w:t>
      </w:r>
    </w:p>
    <w:p w14:paraId="07158E34" w14:textId="3A17211C" w:rsidR="00FE323B" w:rsidRDefault="00FE323B" w:rsidP="00FE323B">
      <w:pPr>
        <w:rPr>
          <w:rStyle w:val="Lienhypertexte"/>
          <w:sz w:val="24"/>
          <w:szCs w:val="24"/>
        </w:rPr>
      </w:pPr>
      <w:hyperlink r:id="rId10" w:history="1">
        <w:r w:rsidRPr="00FE323B">
          <w:rPr>
            <w:rStyle w:val="Lienhypertexte"/>
            <w:sz w:val="24"/>
            <w:szCs w:val="24"/>
          </w:rPr>
          <w:t>https://www.cnc.fr/cinema/dossiers/ma-classe-au-cinema---les-metiers_1926797</w:t>
        </w:r>
      </w:hyperlink>
    </w:p>
    <w:p w14:paraId="64FDB00C" w14:textId="2D370F27" w:rsidR="00FE323B" w:rsidRPr="00FE323B" w:rsidRDefault="00FE323B" w:rsidP="00FE323B">
      <w:pPr>
        <w:rPr>
          <w:rFonts w:ascii="Arial" w:hAnsi="Arial" w:cs="Arial"/>
        </w:rPr>
      </w:pPr>
      <w:r>
        <w:rPr>
          <w:rFonts w:ascii="Arial" w:hAnsi="Arial" w:cs="Arial"/>
        </w:rPr>
        <w:t>Les décryptages</w:t>
      </w:r>
      <w:r w:rsidRPr="00FE323B">
        <w:rPr>
          <w:rFonts w:ascii="Arial" w:hAnsi="Arial" w:cs="Arial"/>
        </w:rPr>
        <w:t xml:space="preserve"> : </w:t>
      </w:r>
    </w:p>
    <w:p w14:paraId="591AA007" w14:textId="797293EA" w:rsidR="00FE323B" w:rsidRPr="00AA4683" w:rsidRDefault="00FE323B" w:rsidP="00AA4683">
      <w:pPr>
        <w:rPr>
          <w:color w:val="467886" w:themeColor="hyperlink"/>
          <w:sz w:val="24"/>
          <w:szCs w:val="24"/>
          <w:u w:val="single"/>
        </w:rPr>
      </w:pPr>
      <w:r w:rsidRPr="00FE323B">
        <w:rPr>
          <w:rStyle w:val="Lienhypertexte"/>
          <w:sz w:val="24"/>
          <w:szCs w:val="24"/>
        </w:rPr>
        <w:t>https://www.cnc.fr/cinema/dossiers/ma-classe-au-cinema---les-decryptages_1926819</w:t>
      </w:r>
    </w:p>
    <w:p w14:paraId="75BB1179" w14:textId="1B009144" w:rsidR="00FE323B" w:rsidRPr="00FE323B" w:rsidRDefault="00FE323B" w:rsidP="00FE323B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Site transmettre le cinéma </w:t>
      </w:r>
    </w:p>
    <w:p w14:paraId="065A22E3" w14:textId="24F035AE" w:rsidR="00FE323B" w:rsidRDefault="00AA4683" w:rsidP="00F907FE">
      <w:pPr>
        <w:rPr>
          <w:rStyle w:val="Lienhypertexte"/>
          <w:sz w:val="24"/>
          <w:szCs w:val="24"/>
        </w:rPr>
      </w:pPr>
      <w:hyperlink r:id="rId11" w:history="1">
        <w:r w:rsidRPr="00487B22">
          <w:rPr>
            <w:rStyle w:val="Lienhypertexte"/>
            <w:sz w:val="24"/>
            <w:szCs w:val="24"/>
          </w:rPr>
          <w:t>https://transmettrelecinema.com/</w:t>
        </w:r>
      </w:hyperlink>
    </w:p>
    <w:p w14:paraId="3CE3BD7C" w14:textId="77777777" w:rsidR="00AA4683" w:rsidRDefault="00AA4683" w:rsidP="00F907FE">
      <w:pPr>
        <w:rPr>
          <w:rStyle w:val="Lienhypertexte"/>
          <w:sz w:val="24"/>
          <w:szCs w:val="24"/>
        </w:rPr>
      </w:pPr>
    </w:p>
    <w:p w14:paraId="07A9926B" w14:textId="77777777" w:rsidR="00AA4683" w:rsidRPr="00FE323B" w:rsidRDefault="00AA4683" w:rsidP="00F907FE">
      <w:pPr>
        <w:rPr>
          <w:rStyle w:val="Lienhypertexte"/>
          <w:sz w:val="24"/>
          <w:szCs w:val="24"/>
        </w:rPr>
      </w:pPr>
    </w:p>
    <w:p w14:paraId="418DBA6B" w14:textId="5B684331" w:rsidR="00F907FE" w:rsidRPr="00F907FE" w:rsidRDefault="00F907FE" w:rsidP="00F907FE">
      <w:pPr>
        <w:pStyle w:val="Paragraphedeliste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F907FE">
        <w:rPr>
          <w:rFonts w:ascii="Arial" w:hAnsi="Arial" w:cs="Arial"/>
          <w:sz w:val="28"/>
          <w:szCs w:val="28"/>
        </w:rPr>
        <w:lastRenderedPageBreak/>
        <w:t xml:space="preserve">Sensibilisation à l’écriture scénaristique : </w:t>
      </w:r>
    </w:p>
    <w:p w14:paraId="2E92F08A" w14:textId="6D1FE4F3" w:rsidR="00F907FE" w:rsidRDefault="00F907FE" w:rsidP="00F907FE">
      <w:pPr>
        <w:rPr>
          <w:rStyle w:val="Lienhypertexte"/>
          <w:b/>
          <w:bCs/>
          <w:sz w:val="28"/>
          <w:szCs w:val="28"/>
        </w:rPr>
      </w:pPr>
      <w:hyperlink r:id="rId12" w:history="1">
        <w:r w:rsidRPr="00487B22">
          <w:rPr>
            <w:rStyle w:val="Lienhypertexte"/>
            <w:b/>
            <w:bCs/>
            <w:sz w:val="28"/>
            <w:szCs w:val="28"/>
          </w:rPr>
          <w:t>https://www.cnc.fr/series-tv/sensibilisation-a-l-ecriture-scenaristique-des-le-plus-jeune-age</w:t>
        </w:r>
      </w:hyperlink>
    </w:p>
    <w:p w14:paraId="21F7DD3F" w14:textId="4D35C0DA" w:rsidR="00AA4683" w:rsidRPr="00AA4683" w:rsidRDefault="00AA4683" w:rsidP="00F907FE">
      <w:pPr>
        <w:pStyle w:val="Paragraphedeliste"/>
        <w:numPr>
          <w:ilvl w:val="0"/>
          <w:numId w:val="2"/>
        </w:numPr>
        <w:rPr>
          <w:rStyle w:val="Lienhypertexte"/>
          <w:b/>
          <w:bCs/>
          <w:sz w:val="28"/>
          <w:szCs w:val="28"/>
        </w:rPr>
      </w:pPr>
      <w:r w:rsidRPr="00AA4683">
        <w:rPr>
          <w:rFonts w:ascii="Arial" w:hAnsi="Arial" w:cs="Arial"/>
        </w:rPr>
        <w:t>Les outils pédagogiques</w:t>
      </w:r>
    </w:p>
    <w:p w14:paraId="483514E4" w14:textId="5692FD1C" w:rsidR="00F907FE" w:rsidRDefault="00AA4683" w:rsidP="00F907FE">
      <w:pPr>
        <w:rPr>
          <w:rStyle w:val="Lienhypertexte"/>
          <w:b/>
          <w:bCs/>
          <w:sz w:val="28"/>
          <w:szCs w:val="28"/>
        </w:rPr>
      </w:pPr>
      <w:hyperlink r:id="rId13" w:history="1">
        <w:r w:rsidRPr="00487B22">
          <w:rPr>
            <w:rStyle w:val="Lienhypertexte"/>
            <w:b/>
            <w:bCs/>
            <w:sz w:val="28"/>
            <w:szCs w:val="28"/>
          </w:rPr>
          <w:t>https://www.cnc.fr/series-tv/sensibilisation-a-l-ecriture-scenaristique-des-le-plus-jeune-age</w:t>
        </w:r>
      </w:hyperlink>
    </w:p>
    <w:p w14:paraId="4B0133AA" w14:textId="77777777" w:rsidR="00AA4683" w:rsidRPr="00F907FE" w:rsidRDefault="00AA4683" w:rsidP="00F907FE">
      <w:pPr>
        <w:rPr>
          <w:rStyle w:val="Lienhypertexte"/>
          <w:b/>
          <w:bCs/>
          <w:sz w:val="28"/>
          <w:szCs w:val="28"/>
        </w:rPr>
      </w:pPr>
    </w:p>
    <w:p w14:paraId="130DA478" w14:textId="6C3F83E5" w:rsidR="00F907FE" w:rsidRPr="00F907FE" w:rsidRDefault="00F907FE" w:rsidP="00F907FE">
      <w:pPr>
        <w:pStyle w:val="Paragraphedeliste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enfants des lumières</w:t>
      </w:r>
      <w:r w:rsidRPr="00F907FE">
        <w:rPr>
          <w:rFonts w:ascii="Arial" w:hAnsi="Arial" w:cs="Arial"/>
          <w:sz w:val="28"/>
          <w:szCs w:val="28"/>
        </w:rPr>
        <w:t xml:space="preserve"> : </w:t>
      </w:r>
    </w:p>
    <w:p w14:paraId="0FE2859B" w14:textId="04E02B6B" w:rsidR="00F907FE" w:rsidRDefault="00F907FE" w:rsidP="00F907FE">
      <w:pPr>
        <w:rPr>
          <w:rStyle w:val="Lienhypertexte"/>
          <w:b/>
          <w:bCs/>
          <w:sz w:val="28"/>
          <w:szCs w:val="28"/>
        </w:rPr>
      </w:pPr>
      <w:hyperlink r:id="rId14" w:history="1">
        <w:r w:rsidRPr="00487B22">
          <w:rPr>
            <w:rStyle w:val="Lienhypertexte"/>
            <w:b/>
            <w:bCs/>
            <w:sz w:val="28"/>
            <w:szCs w:val="28"/>
          </w:rPr>
          <w:t>https://www.cnc.fr/cinema/education-a-l-image/les-enfants-des-lumieres</w:t>
        </w:r>
      </w:hyperlink>
    </w:p>
    <w:p w14:paraId="23441F36" w14:textId="77777777" w:rsidR="00AA4683" w:rsidRDefault="00AA4683" w:rsidP="00F907FE">
      <w:pPr>
        <w:rPr>
          <w:rStyle w:val="Lienhypertexte"/>
          <w:b/>
          <w:bCs/>
          <w:sz w:val="28"/>
          <w:szCs w:val="28"/>
        </w:rPr>
      </w:pPr>
    </w:p>
    <w:p w14:paraId="7D0DF736" w14:textId="73F47635" w:rsidR="00F907FE" w:rsidRPr="00F907FE" w:rsidRDefault="00F907FE" w:rsidP="00F907FE">
      <w:pPr>
        <w:pStyle w:val="Paragraphedeliste"/>
        <w:numPr>
          <w:ilvl w:val="0"/>
          <w:numId w:val="1"/>
        </w:numPr>
        <w:rPr>
          <w:rStyle w:val="Lienhypertexte"/>
          <w:rFonts w:ascii="Arial" w:hAnsi="Arial" w:cs="Arial"/>
          <w:color w:val="auto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</w:rPr>
        <w:t>L’atelier cinéma</w:t>
      </w:r>
      <w:r w:rsidRPr="00F907FE">
        <w:rPr>
          <w:rFonts w:ascii="Arial" w:hAnsi="Arial" w:cs="Arial"/>
          <w:sz w:val="28"/>
          <w:szCs w:val="28"/>
        </w:rPr>
        <w:t xml:space="preserve"> : </w:t>
      </w:r>
    </w:p>
    <w:p w14:paraId="08CAC549" w14:textId="1C62F76A" w:rsidR="00F907FE" w:rsidRDefault="00F907FE" w:rsidP="00F907FE">
      <w:pPr>
        <w:rPr>
          <w:rStyle w:val="Lienhypertexte"/>
          <w:b/>
          <w:bCs/>
          <w:sz w:val="28"/>
          <w:szCs w:val="28"/>
        </w:rPr>
      </w:pPr>
      <w:hyperlink r:id="rId15" w:history="1">
        <w:r w:rsidRPr="00487B22">
          <w:rPr>
            <w:rStyle w:val="Lienhypertexte"/>
            <w:b/>
            <w:bCs/>
            <w:sz w:val="28"/>
            <w:szCs w:val="28"/>
          </w:rPr>
          <w:t>https://www.cnc.fr/cinema/education-a-l-image/l-atelier-cinema</w:t>
        </w:r>
      </w:hyperlink>
    </w:p>
    <w:p w14:paraId="298890C4" w14:textId="77777777" w:rsidR="00F907FE" w:rsidRDefault="00F907FE" w:rsidP="00F907FE">
      <w:pPr>
        <w:rPr>
          <w:rStyle w:val="Lienhypertexte"/>
          <w:b/>
          <w:bCs/>
          <w:sz w:val="28"/>
          <w:szCs w:val="28"/>
        </w:rPr>
      </w:pPr>
    </w:p>
    <w:p w14:paraId="16C84BCA" w14:textId="25E62105" w:rsidR="00F907FE" w:rsidRPr="00F907FE" w:rsidRDefault="00F907FE" w:rsidP="00F907FE">
      <w:pPr>
        <w:pStyle w:val="Paragraphedeliste"/>
        <w:numPr>
          <w:ilvl w:val="0"/>
          <w:numId w:val="1"/>
        </w:numPr>
        <w:rPr>
          <w:rStyle w:val="Lienhypertexte"/>
          <w:rFonts w:ascii="Arial" w:hAnsi="Arial" w:cs="Arial"/>
          <w:color w:val="auto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</w:rPr>
        <w:t>Cinéma &amp; Citoyenneté</w:t>
      </w:r>
      <w:r w:rsidRPr="00F907FE">
        <w:rPr>
          <w:rFonts w:ascii="Arial" w:hAnsi="Arial" w:cs="Arial"/>
          <w:sz w:val="28"/>
          <w:szCs w:val="28"/>
        </w:rPr>
        <w:t xml:space="preserve"> : </w:t>
      </w:r>
    </w:p>
    <w:p w14:paraId="7E2A640A" w14:textId="5905B5E5" w:rsidR="00F907FE" w:rsidRDefault="00F907FE" w:rsidP="00F907FE">
      <w:pPr>
        <w:rPr>
          <w:rStyle w:val="Lienhypertexte"/>
          <w:b/>
          <w:bCs/>
          <w:sz w:val="28"/>
          <w:szCs w:val="28"/>
        </w:rPr>
      </w:pPr>
      <w:hyperlink r:id="rId16" w:history="1">
        <w:r w:rsidRPr="00487B22">
          <w:rPr>
            <w:rStyle w:val="Lienhypertexte"/>
            <w:b/>
            <w:bCs/>
            <w:sz w:val="28"/>
            <w:szCs w:val="28"/>
          </w:rPr>
          <w:t>https://www.uniscite.fr/actualite/cinema-citoyennete-2/</w:t>
        </w:r>
      </w:hyperlink>
    </w:p>
    <w:p w14:paraId="37EB3E75" w14:textId="77777777" w:rsidR="00F907FE" w:rsidRDefault="00F907FE" w:rsidP="00F907FE">
      <w:pPr>
        <w:rPr>
          <w:rStyle w:val="Lienhypertexte"/>
          <w:b/>
          <w:bCs/>
          <w:sz w:val="28"/>
          <w:szCs w:val="28"/>
        </w:rPr>
      </w:pPr>
    </w:p>
    <w:p w14:paraId="7E81028A" w14:textId="3CC18B65" w:rsidR="00F907FE" w:rsidRPr="00F907FE" w:rsidRDefault="00F907FE" w:rsidP="00F907FE">
      <w:pPr>
        <w:pStyle w:val="Paragraphedeliste"/>
        <w:numPr>
          <w:ilvl w:val="0"/>
          <w:numId w:val="1"/>
        </w:numPr>
        <w:rPr>
          <w:rStyle w:val="Lienhypertexte"/>
          <w:rFonts w:ascii="Arial" w:hAnsi="Arial" w:cs="Arial"/>
          <w:color w:val="auto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</w:rPr>
        <w:t>Les ambassadeurs</w:t>
      </w:r>
      <w:r w:rsidRPr="00F907FE">
        <w:rPr>
          <w:rFonts w:ascii="Arial" w:hAnsi="Arial" w:cs="Arial"/>
          <w:sz w:val="28"/>
          <w:szCs w:val="28"/>
        </w:rPr>
        <w:t xml:space="preserve"> : </w:t>
      </w:r>
    </w:p>
    <w:p w14:paraId="232D3AE4" w14:textId="5304748F" w:rsidR="00F907FE" w:rsidRPr="00F907FE" w:rsidRDefault="00F907FE" w:rsidP="00F907FE">
      <w:pPr>
        <w:rPr>
          <w:rStyle w:val="Lienhypertexte"/>
          <w:b/>
          <w:bCs/>
          <w:sz w:val="28"/>
          <w:szCs w:val="28"/>
        </w:rPr>
      </w:pPr>
      <w:r w:rsidRPr="00F907FE">
        <w:rPr>
          <w:rStyle w:val="Lienhypertexte"/>
          <w:b/>
          <w:bCs/>
          <w:sz w:val="28"/>
          <w:szCs w:val="28"/>
        </w:rPr>
        <w:t>https://www.cnc.fr/professionnels/actualites/ambassadeurs-jeunes-du-cinema---les-structures-laureates_2256783</w:t>
      </w:r>
    </w:p>
    <w:sectPr w:rsidR="00F907FE" w:rsidRPr="00F90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12EB3"/>
    <w:multiLevelType w:val="hybridMultilevel"/>
    <w:tmpl w:val="7A92ABBE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ED43CB"/>
    <w:multiLevelType w:val="hybridMultilevel"/>
    <w:tmpl w:val="A254106A"/>
    <w:lvl w:ilvl="0" w:tplc="6AF222F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171112">
    <w:abstractNumId w:val="1"/>
  </w:num>
  <w:num w:numId="2" w16cid:durableId="138093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7FE"/>
    <w:rsid w:val="00223505"/>
    <w:rsid w:val="00383B74"/>
    <w:rsid w:val="005F53D7"/>
    <w:rsid w:val="007407D9"/>
    <w:rsid w:val="00AA4683"/>
    <w:rsid w:val="00AD4F7D"/>
    <w:rsid w:val="00DA73F0"/>
    <w:rsid w:val="00F907FE"/>
    <w:rsid w:val="00FE323B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D501"/>
  <w15:chartTrackingRefBased/>
  <w15:docId w15:val="{99EB726F-80B6-402E-A16C-157CCFBE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90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0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0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0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0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07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07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07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07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0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90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90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907F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907F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907F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907F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907F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907F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907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0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07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90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90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907F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907F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907F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0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07F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907FE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F907FE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907F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E32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c.fr/cinema/dossiers/ma-classe-au-cinema---les-analyse-thematiques-et-de-sequences_1949398" TargetMode="External"/><Relationship Id="rId13" Type="http://schemas.openxmlformats.org/officeDocument/2006/relationships/hyperlink" Target="https://www.cnc.fr/series-tv/sensibilisation-a-l-ecriture-scenaristique-des-le-plus-jeune-ag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nc.fr/cinema/education-a-l-image/college-au-cinema/dossiers-pedagogiques/dossiers-maitre" TargetMode="External"/><Relationship Id="rId12" Type="http://schemas.openxmlformats.org/officeDocument/2006/relationships/hyperlink" Target="https://www.cnc.fr/series-tv/sensibilisation-a-l-ecriture-scenaristique-des-le-plus-jeune-a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uniscite.fr/actualite/cinema-citoyennete-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nc.fr/cinema/ma-classe-au-cinema" TargetMode="External"/><Relationship Id="rId11" Type="http://schemas.openxmlformats.org/officeDocument/2006/relationships/hyperlink" Target="https://transmettrelecinema.com/" TargetMode="External"/><Relationship Id="rId5" Type="http://schemas.openxmlformats.org/officeDocument/2006/relationships/hyperlink" Target="https://www.cnc.fr/cinema/education-a-l-image" TargetMode="External"/><Relationship Id="rId15" Type="http://schemas.openxmlformats.org/officeDocument/2006/relationships/hyperlink" Target="https://www.cnc.fr/cinema/education-a-l-image/l-atelier-cinema" TargetMode="External"/><Relationship Id="rId10" Type="http://schemas.openxmlformats.org/officeDocument/2006/relationships/hyperlink" Target="https://www.cnc.fr/cinema/dossiers/ma-classe-au-cinema---les-metiers_19267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nc.fr/cinema/dossiers/ma-classe-au-cinema--les-entretiens_1926725" TargetMode="External"/><Relationship Id="rId14" Type="http://schemas.openxmlformats.org/officeDocument/2006/relationships/hyperlink" Target="https://www.cnc.fr/cinema/education-a-l-image/les-enfants-des-lumier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2269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Decout Marie-Sophie</dc:creator>
  <cp:keywords/>
  <dc:description/>
  <cp:lastModifiedBy>Pinto Sylviane</cp:lastModifiedBy>
  <cp:revision>2</cp:revision>
  <dcterms:created xsi:type="dcterms:W3CDTF">2025-06-23T17:39:00Z</dcterms:created>
  <dcterms:modified xsi:type="dcterms:W3CDTF">2025-06-23T17:39:00Z</dcterms:modified>
</cp:coreProperties>
</file>